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A46" w:rsidRDefault="00062A46"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t>Сроки проведения ИТОГОВОГО СОЧИНЕНИЯ 2023-2024 учебного года.</w:t>
      </w:r>
      <w:r>
        <w:rPr>
          <w:rFonts w:ascii="Noto Sans Armenian" w:hAnsi="Noto Sans Armenian"/>
          <w:color w:val="000000"/>
          <w:sz w:val="20"/>
          <w:szCs w:val="20"/>
        </w:rPr>
        <w:br/>
      </w:r>
      <w:r>
        <w:rPr>
          <w:rFonts w:ascii="Noto Sans Armenian" w:hAnsi="Noto Sans Armenian"/>
          <w:color w:val="000000"/>
          <w:sz w:val="20"/>
          <w:szCs w:val="20"/>
        </w:rPr>
        <w:br/>
      </w:r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t>6 декабря - основной период написания ИС.</w:t>
      </w:r>
      <w:r>
        <w:rPr>
          <w:rFonts w:ascii="Noto Sans Armenian" w:hAnsi="Noto Sans Armenian"/>
          <w:color w:val="000000"/>
          <w:sz w:val="20"/>
          <w:szCs w:val="20"/>
        </w:rPr>
        <w:br/>
      </w:r>
      <w:r>
        <w:rPr>
          <w:rFonts w:ascii="Noto Sans Armenian" w:hAnsi="Noto Sans Armenian"/>
          <w:color w:val="000000"/>
          <w:sz w:val="20"/>
          <w:szCs w:val="20"/>
        </w:rPr>
        <w:br/>
      </w:r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t>Дополнительные даты:</w:t>
      </w:r>
      <w:r>
        <w:rPr>
          <w:rFonts w:ascii="Noto Sans Armenian" w:hAnsi="Noto Sans Armenian"/>
          <w:color w:val="000000"/>
          <w:sz w:val="20"/>
          <w:szCs w:val="20"/>
        </w:rPr>
        <w:br/>
      </w:r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br/>
        <w:t>• 7 февраля (первая среда февраля),</w:t>
      </w:r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br/>
        <w:t>• 10 апреля (вторая среда апреля).</w:t>
      </w:r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br/>
      </w:r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br/>
        <w:t>Декабрьское сочинение – обязательный этап, ведь экзамен выступает допуском к основной сессии ГИА. Если не получен «зачет» по сочинению (изложению), школьник не может быть допущен к сдаче остальных предметов.</w:t>
      </w:r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br/>
      </w:r>
      <w:r>
        <w:rPr>
          <w:rFonts w:ascii="Noto Sans Armenian" w:hAnsi="Noto Sans Armenian"/>
          <w:color w:val="000000"/>
          <w:sz w:val="20"/>
          <w:szCs w:val="20"/>
          <w:shd w:val="clear" w:color="auto" w:fill="FFFFFF"/>
        </w:rPr>
        <w:br/>
        <w:t>Выпускникам прошлых лет, планирующим сдавать (пересдавать) ГИА в 2024 году, не нужно писать сочинение, если они получили «зачет» по данному экзамену в год своего выпуска.</w:t>
      </w:r>
      <w:bookmarkStart w:id="0" w:name="_GoBack"/>
      <w:bookmarkEnd w:id="0"/>
    </w:p>
    <w:sectPr w:rsidR="00062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Armenian">
    <w:charset w:val="00"/>
    <w:family w:val="swiss"/>
    <w:pitch w:val="variable"/>
    <w:sig w:usb0="80000403" w:usb1="4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A46"/>
    <w:rsid w:val="0006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D88F84-7C59-4CFC-A4C2-AFBAFC12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1</cp:revision>
  <dcterms:created xsi:type="dcterms:W3CDTF">2023-11-21T10:03:00Z</dcterms:created>
  <dcterms:modified xsi:type="dcterms:W3CDTF">2023-11-21T10:04:00Z</dcterms:modified>
</cp:coreProperties>
</file>